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02" w:rsidRPr="001E4B25" w:rsidRDefault="00904C02" w:rsidP="00904C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к годовому плану МБОУ «</w:t>
      </w:r>
      <w:proofErr w:type="spellStart"/>
      <w:r w:rsidRPr="001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Илсхан-Юртовская</w:t>
      </w:r>
      <w:proofErr w:type="spellEnd"/>
      <w:r w:rsidRPr="001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СШ № 2»</w:t>
      </w:r>
    </w:p>
    <w:p w:rsidR="00904C02" w:rsidRPr="001E4B25" w:rsidRDefault="00904C02" w:rsidP="00904C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 № 124 от 31.08.2022 год</w:t>
      </w:r>
    </w:p>
    <w:p w:rsidR="00904C02" w:rsidRPr="001E4B25" w:rsidRDefault="00904C02" w:rsidP="003D5CAA">
      <w:pPr>
        <w:spacing w:after="225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</w:p>
    <w:p w:rsidR="003D5CAA" w:rsidRPr="001E4B25" w:rsidRDefault="003D5CAA" w:rsidP="001E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4B25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План работы методического объединения</w:t>
      </w:r>
    </w:p>
    <w:p w:rsidR="003D5CAA" w:rsidRDefault="003D5CAA" w:rsidP="001E4B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1E4B25">
        <w:rPr>
          <w:rFonts w:ascii="Arial" w:eastAsia="Times New Roman" w:hAnsi="Arial" w:cs="Arial"/>
          <w:b/>
          <w:bCs/>
          <w:sz w:val="23"/>
          <w:szCs w:val="23"/>
          <w:lang w:eastAsia="ru-RU"/>
        </w:rPr>
        <w:br/>
        <w:t>учителей начальных классов на 20</w:t>
      </w:r>
      <w:r w:rsidRPr="001E4B25">
        <w:rPr>
          <w:rFonts w:ascii="Arial" w:eastAsia="Times New Roman" w:hAnsi="Arial" w:cs="Arial"/>
          <w:b/>
          <w:bCs/>
          <w:i/>
          <w:iCs/>
          <w:sz w:val="23"/>
          <w:szCs w:val="23"/>
          <w:shd w:val="clear" w:color="auto" w:fill="FFFFCC"/>
          <w:lang w:eastAsia="ru-RU"/>
        </w:rPr>
        <w:t>22/23</w:t>
      </w:r>
      <w:r w:rsidRPr="001E4B25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 учебный год</w:t>
      </w:r>
    </w:p>
    <w:p w:rsidR="001E4B25" w:rsidRPr="001E4B25" w:rsidRDefault="001E4B25" w:rsidP="001E4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415"/>
        <w:gridCol w:w="5506"/>
      </w:tblGrid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Август</w:t>
            </w:r>
          </w:p>
        </w:tc>
      </w:tr>
      <w:tr w:rsidR="00904C02" w:rsidRPr="001E4B25" w:rsidTr="001E4B25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E4B25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Анализ методической работы учителей начальных классов за 2021/22 учебный год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Реализация ООП НОО по новому ФГОС НОО: пути достижения планируемых результатов освоения ООП 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Методический семинар «Изучение государственной символики РФ: как отразить в рабочей программе»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Подготовка учебных кабинетов к началу учебного 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Заведующие кабинетами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Проверка и корректировка паспортов кабинетов на 2022/23 учебный год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Заведующие кабинетами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смотра-конкурса учебных кабинетов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Заведующие кабинетами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диагностики ИКТ-компетентности учителей начальной школы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августовском педагогическом совете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Учителя начальных классов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Новый функционал в работе электронного журнала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Методический практикум «Особенности проведения внеурочных занятий «Разговоры о важном» в начальных классах»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Учителя начальных классов,</w:t>
            </w:r>
          </w:p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Сентябрь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знаний;</w:t>
            </w:r>
          </w:p>
          <w:p w:rsidR="003D5CAA" w:rsidRPr="001E4B25" w:rsidRDefault="003D5CAA" w:rsidP="00904C02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окончания Второй мировой войны;</w:t>
            </w:r>
          </w:p>
          <w:p w:rsidR="003D5CAA" w:rsidRPr="001E4B25" w:rsidRDefault="003D5CAA" w:rsidP="00904C02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солидарности в борьбе с терроризмом;</w:t>
            </w:r>
          </w:p>
          <w:p w:rsidR="003D5CAA" w:rsidRPr="001E4B25" w:rsidRDefault="003D5CAA" w:rsidP="00904C02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210 лет со дня Бородинского сражения;</w:t>
            </w:r>
          </w:p>
          <w:p w:rsidR="003D5CAA" w:rsidRPr="001E4B25" w:rsidRDefault="003D5CAA" w:rsidP="00904C02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день распространения грамотности;</w:t>
            </w:r>
          </w:p>
          <w:p w:rsidR="003D5CAA" w:rsidRPr="001E4B25" w:rsidRDefault="003D5CAA" w:rsidP="00904C02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165 лет со дня рождения русского ученого, писателя Константина Эдуардовича Циолковского (1857–1935);</w:t>
            </w:r>
          </w:p>
          <w:p w:rsidR="003D5CAA" w:rsidRPr="001E4B25" w:rsidRDefault="003D5CAA" w:rsidP="00904C02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работника дошкольного образования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Учителя начальных классов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Знакомство обучающихся с режимом работы школы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Классные руководители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Составление плана проведения открытых уроков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Мастер-класс «Изучаем государственную символику РФ» на уроках </w:t>
            </w: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lastRenderedPageBreak/>
              <w:t>предметной области «Искусство»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lastRenderedPageBreak/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входных диагностических работ для 2–4-х классов с учетом кодификаторов элементов содержания и в соответствии со спецификацией контрольно-измерительных материалов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Разработка олимпиадных заданий для обучающихся 2–4-х классов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Разработка критериев для стимулирования учителей, которые используют ЭОС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входных диагностических работ во 2–4-х классах для выявления готовности обучающихся к новому учебному году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Разработка плана подготовки обучающихся к участию в предметных олимпиадах школьного и муниципального уровней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Организация </w:t>
            </w: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взаимопосещения</w:t>
            </w:r>
            <w:proofErr w:type="spellEnd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открытых уроков с дальнейшим анализом результатов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Анализ адаптационного периода обучающихся 1-х и 5-х классов через посещение учебных занятий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педагог-психолог</w:t>
            </w:r>
            <w:r w:rsidR="00B70752"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="00B70752"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Азиева</w:t>
            </w:r>
            <w:proofErr w:type="spellEnd"/>
            <w:r w:rsidR="00B70752"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М.Б.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Анализ результатов входных диагностических работ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 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Организация и проведение ВПР, перенесенных на осенний период 2022 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Октябрь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школьного этапа предметной олимпиады во 2–4-х классах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день пожилых людей;</w:t>
            </w:r>
          </w:p>
          <w:p w:rsidR="003D5CAA" w:rsidRPr="001E4B25" w:rsidRDefault="003D5CAA" w:rsidP="00904C02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день музыки;</w:t>
            </w:r>
          </w:p>
          <w:p w:rsidR="003D5CAA" w:rsidRPr="001E4B25" w:rsidRDefault="003D5CAA" w:rsidP="00904C02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учителя;</w:t>
            </w:r>
          </w:p>
          <w:p w:rsidR="003D5CAA" w:rsidRPr="001E4B25" w:rsidRDefault="003D5CAA" w:rsidP="00904C02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отца в России;</w:t>
            </w:r>
          </w:p>
          <w:p w:rsidR="003D5CAA" w:rsidRPr="001E4B25" w:rsidRDefault="003D5CAA" w:rsidP="00904C02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Оказание методической помощи педагогам, которые аттестуются на квалификационную категорию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Посещение уроков и внеурочных занятий 2–4-х классов и оценка соответствия содержания требованиям ФГОС НОО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Предварительный анализ успеваемости за 1-ю четверть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Организация работы по проведению проверочных работ за 1-ю четверть в соответствии с графиком оценочных процедур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B70752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Мадаева</w:t>
            </w:r>
            <w:proofErr w:type="spellEnd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Х.Э.</w:t>
            </w:r>
            <w:r w:rsidR="003D5CAA"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, 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Обеспечение условий для сдачи обучающимися норм физкультурно-спортивного комплекса «Готов к труду и обороне» (ГТО)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учитель физической культуры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Анализ адаптационного периода обучающихся 1-х классов через посещение учебных занятий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B70752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Азиева</w:t>
            </w:r>
            <w:proofErr w:type="spellEnd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М.</w:t>
            </w:r>
            <w:proofErr w:type="gram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Б.</w:t>
            </w:r>
            <w:r w:rsidR="003D5CAA"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педагог</w:t>
            </w:r>
            <w:proofErr w:type="spellEnd"/>
            <w:proofErr w:type="gramEnd"/>
            <w:r w:rsidR="003D5CAA"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-психолог,</w:t>
            </w:r>
          </w:p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Петрова Р.Р., руководитель МО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Ноябрь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Контроль выполнения педагогами требований к обучению обучающихся с особыми образовательными потребностями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народного единства;</w:t>
            </w:r>
          </w:p>
          <w:p w:rsidR="003D5CAA" w:rsidRPr="001E4B25" w:rsidRDefault="003D5CAA" w:rsidP="00904C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России;</w:t>
            </w:r>
          </w:p>
          <w:p w:rsidR="003D5CAA" w:rsidRPr="001E4B25" w:rsidRDefault="003D5CAA" w:rsidP="00904C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начала Нюрнбергского процесса;</w:t>
            </w:r>
          </w:p>
          <w:p w:rsidR="003D5CAA" w:rsidRPr="001E4B25" w:rsidRDefault="003D5CAA" w:rsidP="00904C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матери в России;</w:t>
            </w:r>
          </w:p>
          <w:p w:rsidR="003D5CAA" w:rsidRPr="001E4B25" w:rsidRDefault="003D5CAA" w:rsidP="00904C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Организация участия обучающихся </w:t>
            </w: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lastRenderedPageBreak/>
              <w:t>в муниципальных предметных олимпиадах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lastRenderedPageBreak/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Организация методической помощи учителям, </w:t>
            </w: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аттестующимся</w:t>
            </w:r>
            <w:proofErr w:type="spellEnd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на квалификационную категорию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Оказание консультационной помощи учителям в подготовке к аттестации на квалификационную категорию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заседания МО по теме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Декабрь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Посещение занятий внеурочной деятельности и анализ их качества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Неизвестного Солдата;</w:t>
            </w:r>
          </w:p>
          <w:p w:rsidR="003D5CAA" w:rsidRPr="001E4B25" w:rsidRDefault="003D5CAA" w:rsidP="00904C02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день инвалидов;</w:t>
            </w:r>
          </w:p>
          <w:p w:rsidR="003D5CAA" w:rsidRPr="001E4B25" w:rsidRDefault="003D5CAA" w:rsidP="00904C02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добровольца (волонтера);</w:t>
            </w:r>
          </w:p>
          <w:p w:rsidR="003D5CAA" w:rsidRPr="001E4B25" w:rsidRDefault="003D5CAA" w:rsidP="00904C02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день художника;</w:t>
            </w:r>
          </w:p>
          <w:p w:rsidR="003D5CAA" w:rsidRPr="001E4B25" w:rsidRDefault="003D5CAA" w:rsidP="00904C02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Героев Отечества;</w:t>
            </w:r>
          </w:p>
          <w:p w:rsidR="003D5CAA" w:rsidRPr="001E4B25" w:rsidRDefault="003D5CAA" w:rsidP="00904C02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Конституции Российской Федерации;</w:t>
            </w:r>
          </w:p>
          <w:p w:rsidR="003D5CAA" w:rsidRPr="001E4B25" w:rsidRDefault="003D5CAA" w:rsidP="00904C02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День принятия Федеральных </w:t>
            </w: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lastRenderedPageBreak/>
              <w:t>конституционных законов о Государственных символах Российской Федерации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lastRenderedPageBreak/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Предварительный анализ успеваемости за 2-ю четверть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Предварительный анализ реализации ООП НОО по новому ФГОС НОО за первое полугодие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Организация работы по проведению проверочных работ за 2-ю четверть в соответствии с графиком оценочных процедур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Подготовка и проведение мероприятия в рамках предметных недель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Учителя начальных классов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Организация участия обучающихся в предметных конкурсах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Учителя начальных классов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смотра портфолио обучающихся по итогам первого полугодия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Январь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собрания с родителями (законными представителями) будущих первоклассников с целью ознакомления с условиями приема в школу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УВР,</w:t>
            </w:r>
          </w:p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российского студенчества;</w:t>
            </w:r>
          </w:p>
          <w:p w:rsidR="003D5CAA" w:rsidRPr="001E4B25" w:rsidRDefault="003D5CAA" w:rsidP="00904C02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полного освобождения Ленинграда от фашистской блокады (1944 год);</w:t>
            </w:r>
          </w:p>
          <w:p w:rsidR="003D5CAA" w:rsidRPr="001E4B25" w:rsidRDefault="003D5CAA" w:rsidP="00904C02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Аушвиц-Биркенау</w:t>
            </w:r>
            <w:proofErr w:type="spellEnd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(Освенцима) – День памяти жертв Холокоста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Мониторинг достижения предметных результатов по итогам первого полугодия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., 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Мониторинг достижения </w:t>
            </w: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метапредметных</w:t>
            </w:r>
            <w:proofErr w:type="spellEnd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результатов по итогам первого полугодия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., 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Мониторинг достижения личностных результатов по итогам первого полугодия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Февраль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Формирование списка учебников и учебных пособий начального общего образования на новый учебный год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родительского собрания в 3-х классах с целью выбора модуля учебного курса «Основы религиозных культур и светской этики»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Классные руководители 3-х классов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Оказание методической помощи педагогам, которые аттестуются на квалификационную категорию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Контроль формирования УУД обучающихся на урочных и внеурочных занятиях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Контроль качества реализации цели воспитания через потенциал школьных уроков 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ВР,</w:t>
            </w:r>
          </w:p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80 лет со дня победы Вооруженных сил СССР над армией гитлеровской Германии в 1943 году в Сталинградской битве;</w:t>
            </w:r>
          </w:p>
          <w:p w:rsidR="003D5CAA" w:rsidRPr="001E4B25" w:rsidRDefault="003D5CAA" w:rsidP="00904C02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российской науки;</w:t>
            </w:r>
          </w:p>
          <w:p w:rsidR="003D5CAA" w:rsidRPr="001E4B25" w:rsidRDefault="003D5CAA" w:rsidP="00904C02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памяти о россиянах, исполнявших служебный долг за пределами Отечества;</w:t>
            </w:r>
          </w:p>
          <w:p w:rsidR="003D5CAA" w:rsidRPr="001E4B25" w:rsidRDefault="003D5CAA" w:rsidP="00904C02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день родного языка;</w:t>
            </w:r>
          </w:p>
          <w:p w:rsidR="003D5CAA" w:rsidRPr="001E4B25" w:rsidRDefault="003D5CAA" w:rsidP="00904C02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защитника Отечества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ВР,</w:t>
            </w:r>
          </w:p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Иванова Р.Р., 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Подготовка плана мероприятий для обучающихся 1-х классов в дополнительные каникулы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Классные руководители 1-х классов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Март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Организация проведения ВПР по графику </w:t>
            </w: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Рособрнадзора</w:t>
            </w:r>
            <w:proofErr w:type="spellEnd"/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200 лет со дня рождения Константина Дмитриевича Ушинского;</w:t>
            </w:r>
          </w:p>
          <w:p w:rsidR="003D5CAA" w:rsidRPr="001E4B25" w:rsidRDefault="003D5CAA" w:rsidP="00904C02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женский день;</w:t>
            </w:r>
          </w:p>
          <w:p w:rsidR="003D5CAA" w:rsidRPr="001E4B25" w:rsidRDefault="003D5CAA" w:rsidP="00904C02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воссоединения Крыма и России;</w:t>
            </w:r>
          </w:p>
          <w:p w:rsidR="003D5CAA" w:rsidRPr="001E4B25" w:rsidRDefault="003D5CAA" w:rsidP="00904C02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Всемирный день театра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ВР,</w:t>
            </w:r>
          </w:p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Организация работы по проведению проверочных работ за 3-ю четверть в соответствии с графиком оценочных процедур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предварительного анализа успеваемости за 3-ю четверть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Анализ образовательных результатов за 3-ю четверть, оценка уровня выполнения требований ФГОС НОО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Апрель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Проведение ВПР по графику </w:t>
            </w: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Рособрнадзора</w:t>
            </w:r>
            <w:proofErr w:type="spellEnd"/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УВР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корректировке рабочей программы воспитания и программы коррекционной работы в ООП начального общего образования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Проведение смотра портфолио обучающихся </w:t>
            </w: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lastRenderedPageBreak/>
              <w:t>по итогам 2022/23 учебного 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lastRenderedPageBreak/>
              <w:t>Классные руководители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Анализ итогов учета единиц портфолио обучающихся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Проведение </w:t>
            </w:r>
            <w:proofErr w:type="spellStart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метапредметных</w:t>
            </w:r>
            <w:proofErr w:type="spellEnd"/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проверочных работ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космонавтики, 65 лет со дня запуска СССР первого искусственного спутника Земли;</w:t>
            </w:r>
          </w:p>
          <w:p w:rsidR="003D5CAA" w:rsidRPr="001E4B25" w:rsidRDefault="003D5CAA" w:rsidP="00904C02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  <w:p w:rsidR="003D5CAA" w:rsidRPr="001E4B25" w:rsidRDefault="003D5CAA" w:rsidP="00904C02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Всемирный день Земли;</w:t>
            </w:r>
          </w:p>
          <w:p w:rsidR="003D5CAA" w:rsidRPr="001E4B25" w:rsidRDefault="003D5CAA" w:rsidP="00904C02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российского парламентаризма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Май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подготовке и проведении педагогического совета «О переводе обучающихся 1–8-х, 10-х классов в следующий класс»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Проведение заседания МО по результатам проведения ВПР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Подготовка родительских собраний об организации летнего отдыха обучающихся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Классные руководители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Определение степени удовлетворенности родителей качеством образовательной деятельности для корректировки плана работы школы на новый учебный год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Классные руководители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Праздник Весны и Труда;</w:t>
            </w:r>
          </w:p>
          <w:p w:rsidR="003D5CAA" w:rsidRPr="001E4B25" w:rsidRDefault="003D5CAA" w:rsidP="00904C02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Победы советского народа в Великой Отечественной войне 1941–1945 годов;</w:t>
            </w:r>
          </w:p>
          <w:p w:rsidR="003D5CAA" w:rsidRPr="001E4B25" w:rsidRDefault="003D5CAA" w:rsidP="00904C02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детских общественных организаций России;</w:t>
            </w:r>
          </w:p>
          <w:p w:rsidR="003D5CAA" w:rsidRPr="001E4B25" w:rsidRDefault="003D5CAA" w:rsidP="00904C02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ВР,</w:t>
            </w:r>
          </w:p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19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before="600" w:after="300" w:line="378" w:lineRule="atLeast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</w:pPr>
            <w:r w:rsidRPr="001E4B25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27"/>
                <w:szCs w:val="27"/>
                <w:lang w:eastAsia="ru-RU"/>
              </w:rPr>
              <w:t>Июнь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Организация работы детского школьного оздоровительного лагеря с дневным пребыванием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начальник лагеря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Участие в образовательных событиях:</w:t>
            </w:r>
          </w:p>
          <w:p w:rsidR="003D5CAA" w:rsidRPr="001E4B25" w:rsidRDefault="003D5CAA" w:rsidP="00904C02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Международный день защиты детей;</w:t>
            </w:r>
          </w:p>
          <w:p w:rsidR="003D5CAA" w:rsidRPr="001E4B25" w:rsidRDefault="003D5CAA" w:rsidP="00904C02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русского языка;</w:t>
            </w:r>
          </w:p>
          <w:p w:rsidR="003D5CAA" w:rsidRPr="001E4B25" w:rsidRDefault="003D5CAA" w:rsidP="00904C02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России;</w:t>
            </w:r>
          </w:p>
          <w:p w:rsidR="003D5CAA" w:rsidRPr="001E4B25" w:rsidRDefault="003D5CAA" w:rsidP="00904C02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памяти и скорби;</w:t>
            </w:r>
          </w:p>
          <w:p w:rsidR="003D5CAA" w:rsidRPr="001E4B25" w:rsidRDefault="003D5CAA" w:rsidP="00904C02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День молодежи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заместитель директора по ВР,</w:t>
            </w:r>
          </w:p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04C02" w:rsidRPr="001E4B25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Анализ реализации ООП НОО по новому ФГОС НОО за 2022/23 учебный год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7B20D7" w:rsidRPr="00904C02" w:rsidTr="007B20D7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528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1E4B25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Подготовка анализа методической работы за 2022/23 учебный год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CAA" w:rsidRPr="007B20D7" w:rsidRDefault="003D5CAA" w:rsidP="00904C02">
            <w:pPr>
              <w:spacing w:after="225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E4B25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руководитель МО</w:t>
            </w:r>
          </w:p>
        </w:tc>
      </w:tr>
    </w:tbl>
    <w:p w:rsidR="00234AD7" w:rsidRPr="00904C02" w:rsidRDefault="00123625" w:rsidP="00904C02"/>
    <w:sectPr w:rsidR="00234AD7" w:rsidRPr="0090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25" w:rsidRDefault="00123625" w:rsidP="001E4B25">
      <w:pPr>
        <w:spacing w:after="0" w:line="240" w:lineRule="auto"/>
      </w:pPr>
      <w:r>
        <w:separator/>
      </w:r>
    </w:p>
  </w:endnote>
  <w:endnote w:type="continuationSeparator" w:id="0">
    <w:p w:rsidR="00123625" w:rsidRDefault="00123625" w:rsidP="001E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25" w:rsidRDefault="00123625" w:rsidP="001E4B25">
      <w:pPr>
        <w:spacing w:after="0" w:line="240" w:lineRule="auto"/>
      </w:pPr>
      <w:r>
        <w:separator/>
      </w:r>
    </w:p>
  </w:footnote>
  <w:footnote w:type="continuationSeparator" w:id="0">
    <w:p w:rsidR="00123625" w:rsidRDefault="00123625" w:rsidP="001E4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30C"/>
    <w:multiLevelType w:val="multilevel"/>
    <w:tmpl w:val="F0A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A2EB3"/>
    <w:multiLevelType w:val="multilevel"/>
    <w:tmpl w:val="8376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300FF"/>
    <w:multiLevelType w:val="multilevel"/>
    <w:tmpl w:val="AECE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B2001"/>
    <w:multiLevelType w:val="multilevel"/>
    <w:tmpl w:val="215A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E7F6A"/>
    <w:multiLevelType w:val="multilevel"/>
    <w:tmpl w:val="AFB4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A18E1"/>
    <w:multiLevelType w:val="multilevel"/>
    <w:tmpl w:val="676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A108A"/>
    <w:multiLevelType w:val="multilevel"/>
    <w:tmpl w:val="76D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D4060"/>
    <w:multiLevelType w:val="multilevel"/>
    <w:tmpl w:val="E97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316AE"/>
    <w:multiLevelType w:val="multilevel"/>
    <w:tmpl w:val="8CBC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110CD"/>
    <w:multiLevelType w:val="multilevel"/>
    <w:tmpl w:val="57B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AA"/>
    <w:rsid w:val="00123625"/>
    <w:rsid w:val="00157DF9"/>
    <w:rsid w:val="001E4B25"/>
    <w:rsid w:val="003D5CAA"/>
    <w:rsid w:val="007B20D7"/>
    <w:rsid w:val="00904C02"/>
    <w:rsid w:val="00977D7C"/>
    <w:rsid w:val="00A57B47"/>
    <w:rsid w:val="00B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BBFD"/>
  <w15:chartTrackingRefBased/>
  <w15:docId w15:val="{6804566F-F43E-4436-9284-B5C71A17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4B25"/>
  </w:style>
  <w:style w:type="paragraph" w:styleId="a5">
    <w:name w:val="footer"/>
    <w:basedOn w:val="a"/>
    <w:link w:val="a6"/>
    <w:uiPriority w:val="99"/>
    <w:unhideWhenUsed/>
    <w:rsid w:val="001E4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264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</cp:lastModifiedBy>
  <cp:revision>7</cp:revision>
  <dcterms:created xsi:type="dcterms:W3CDTF">2022-09-16T11:02:00Z</dcterms:created>
  <dcterms:modified xsi:type="dcterms:W3CDTF">2022-09-17T06:51:00Z</dcterms:modified>
</cp:coreProperties>
</file>